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84392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A84392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李治翰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3225" cy="2227580"/>
                  <wp:effectExtent l="0" t="0" r="3175" b="1270"/>
                  <wp:docPr id="2" name="图片 2" descr="初二6班 勤学之星 李治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二6班 勤学之星 李治翰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3017" t="25270" r="16185" b="40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225" cy="222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奋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斗的真正意义在于使人幸福，使人得到鼓舞和力量。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0C27AF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李治翰同学在校担任班级数学课代表。自入学以来，该生始终秉持勤奋好学、积极进取的学习态度，严于律己，尊师友善，在思想、学习、工作等各方面表现突出，是班级里公认的勤学榜样。</w:t>
            </w:r>
          </w:p>
          <w:p w14:paraId="67DE50B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left="0" w:right="0"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学科学习方面，该生尤为喜爱数学学科，对特长学科有着清晰且深刻的认知。他认为数学不仅是课本上的公式与习题，更是锻炼逻辑思维、培养理性思维的重要途径，学好数学能够提升独立思考与解决实际问题的能力。平日里他对待数学学习态度端正，始终保持浓厚的学习热情，把夯实基础、提升能力放在首位，主动深耕学科知识，不断突破学习瓶颈。</w:t>
            </w:r>
          </w:p>
          <w:p w14:paraId="4CA4561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left="0" w:right="0"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该生学习刻苦勤奋，善于独立思考，具备极强的钻研精神与创新意识。课堂之上，专心听讲，紧跟老师授课思路，积极举手发言，主动参与课堂互动，及时记下重难点知识。课后合理规划学习时间，按时完成各科学习任务，坚持自主刷题巩固知识。遇到疑难题目时，他从不等答案、不依赖他人，而是沉下心反复研读题干，梳理解题思路，尝试多种解题方法。面对复杂题型，他敢于打破固有思维，主动探索新颖简便的解题思路，做到一题多解、融会贯通，善于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结学习规律，整理错题本归纳易错知识点，学习效率稳步提升。</w:t>
            </w:r>
          </w:p>
          <w:p w14:paraId="38BED36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left="0" w:right="0"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身为数学课代表，该生履职尽责，认真完成各项班级工作。每日准时收发数学作业，细致清点作业完成情况，及时向任课老师反馈班级整体学习状态与同学们遇到的学习难题。主动协助老师布置学习任务、整理学习资料，积极带动班级同学投身数学学习。平日里热心帮扶班级基础薄弱的同学，耐心细致讲解解题步骤，分享实用学习方法，主动营造互帮互助、勤学向上的班级学习氛围。</w:t>
            </w:r>
          </w:p>
          <w:p w14:paraId="450CCC8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left="0" w:right="0"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思想品行上，该生品行端正，遵纪守法，恪守校规校纪，心怀集体，有强烈的集体荣誉感。日常待人真诚谦和，团结同窗，尊敬师长，乐于助人。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69CB03">
            <w:pPr>
              <w:rPr>
                <w:rStyle w:val="9"/>
                <w:rFonts w:hint="eastAsia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 xml:space="preserve"> </w:t>
            </w:r>
          </w:p>
          <w:p w14:paraId="59F3A269">
            <w:pPr>
              <w:ind w:firstLine="420" w:firstLineChars="200"/>
              <w:rPr>
                <w:rStyle w:val="9"/>
              </w:rPr>
            </w:pPr>
            <w:r>
              <w:rPr>
                <w:rStyle w:val="9"/>
                <w:rFonts w:hint="eastAsia"/>
              </w:rPr>
              <w:t>为初二（6）班班主任，我郑重推荐李治翰同学。该生品学兼优，担任班级数学课代表，思想端正，严于律己，尊师友善，在同学中口碑极佳。学习上，他尤其热爱数学，认为数学是锻炼逻辑思维、提升解决问题能力的重要途径，态度端正，热情持久。他勤奋刻苦，善于独立思考，课堂上专心听讲、积极发言，课后合理规划时间，坚持自主刷题、整理错题，面对难题从不轻言放弃，敢于尝试多种解法，做到融会贯通。身为数学课代表，他履职尽责，按时收发作业，及时反馈学情，主动帮扶基础薄弱的同学，积极营造互帮互助、勤学向上的班级氛围。该生品行端正，集体荣誉感强，待人真诚谦和，是当之无愧的勤学榜样。特此推荐。</w:t>
            </w:r>
          </w:p>
          <w:p w14:paraId="1387DAD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  <w:lang w:val="en-US" w:eastAsia="zh-CN"/>
              </w:rPr>
              <w:t>何颖菲</w:t>
            </w:r>
            <w:r>
              <w:rPr>
                <w:rStyle w:val="9"/>
              </w:rPr>
              <w:t xml:space="preserve">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2460471E"/>
    <w:rsid w:val="36F107BE"/>
    <w:rsid w:val="4E38101B"/>
    <w:rsid w:val="56940A43"/>
    <w:rsid w:val="571D004A"/>
    <w:rsid w:val="631D71F7"/>
    <w:rsid w:val="672F3BAC"/>
    <w:rsid w:val="7FAE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1149</Words>
  <Characters>1153</Characters>
  <Lines>4</Lines>
  <Paragraphs>1</Paragraphs>
  <TotalTime>13</TotalTime>
  <ScaleCrop>false</ScaleCrop>
  <LinksUpToDate>false</LinksUpToDate>
  <CharactersWithSpaces>1231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2026-05-26T01:42:06Z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6FDA2659975847A88E07EEFBF21C4272_13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